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A0" w:rsidRDefault="00BE6195">
      <w:pPr>
        <w:spacing w:line="60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海南省人民医院</w:t>
      </w:r>
      <w:r w:rsidR="007001A0"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健康体检注意事项</w:t>
      </w:r>
    </w:p>
    <w:p w:rsidR="007001A0" w:rsidRPr="00BE6195" w:rsidRDefault="007001A0">
      <w:pPr>
        <w:spacing w:line="600" w:lineRule="exact"/>
        <w:rPr>
          <w:rFonts w:asciiTheme="minorEastAsia" w:eastAsiaTheme="minorEastAsia" w:hAnsiTheme="minorEastAsia" w:cs="Times New Roman"/>
          <w:sz w:val="32"/>
          <w:szCs w:val="32"/>
        </w:rPr>
      </w:pPr>
    </w:p>
    <w:p w:rsidR="007001A0" w:rsidRPr="00BE6195" w:rsidRDefault="007001A0" w:rsidP="00D91498">
      <w:pPr>
        <w:spacing w:line="60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1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、检查前三天注意饮食，不吃高脂、高蛋白食物，不饮酒。</w:t>
      </w:r>
    </w:p>
    <w:p w:rsidR="007001A0" w:rsidRPr="00BE6195" w:rsidRDefault="007001A0" w:rsidP="00D91498">
      <w:pPr>
        <w:spacing w:line="60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2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、检查前一天请充分休息，避免过于劳累，晚餐后禁食，睡前禁水。</w:t>
      </w:r>
    </w:p>
    <w:p w:rsidR="007001A0" w:rsidRPr="00BE6195" w:rsidRDefault="007001A0" w:rsidP="00D91498">
      <w:pPr>
        <w:spacing w:line="60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3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、体检当天请穿着宽松的衣裤、鞋子，女士请素面，请勿穿着连身衣裙。</w:t>
      </w:r>
    </w:p>
    <w:p w:rsidR="007001A0" w:rsidRPr="00BE6195" w:rsidRDefault="007001A0" w:rsidP="00D91498">
      <w:pPr>
        <w:spacing w:line="60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4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、体检当日早晨空腹</w:t>
      </w:r>
      <w:r w:rsidRPr="00BE6195">
        <w:rPr>
          <w:rFonts w:asciiTheme="minorEastAsia" w:eastAsiaTheme="minorEastAsia" w:hAnsiTheme="minorEastAsia"/>
          <w:sz w:val="32"/>
          <w:szCs w:val="32"/>
        </w:rPr>
        <w:t>7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：</w:t>
      </w:r>
      <w:r w:rsidRPr="00BE6195">
        <w:rPr>
          <w:rFonts w:asciiTheme="minorEastAsia" w:eastAsiaTheme="minorEastAsia" w:hAnsiTheme="minorEastAsia"/>
          <w:sz w:val="32"/>
          <w:szCs w:val="32"/>
        </w:rPr>
        <w:t>40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到达医院，秀英院区体检时间为每周一至周六，龙华院区周一至周五（法定假日除外）。</w:t>
      </w:r>
    </w:p>
    <w:p w:rsidR="007001A0" w:rsidRPr="00BE6195" w:rsidRDefault="007001A0" w:rsidP="00D91498">
      <w:pPr>
        <w:spacing w:line="60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5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．拿到体检个人信息填写单后请工整填写姓名、性别、年龄，及本人联系电话。</w:t>
      </w:r>
    </w:p>
    <w:p w:rsidR="007001A0" w:rsidRPr="00BE6195" w:rsidRDefault="007001A0" w:rsidP="00D91498">
      <w:pPr>
        <w:spacing w:line="60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6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、请听从导检护士安排逐科、逐项检查，避免漏检影响最后的健康评估。</w:t>
      </w:r>
    </w:p>
    <w:p w:rsidR="007001A0" w:rsidRPr="00BE6195" w:rsidRDefault="007001A0" w:rsidP="00D91498">
      <w:pPr>
        <w:spacing w:line="60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7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、抽血和肝胆脾</w:t>
      </w:r>
      <w:r w:rsidRPr="00BE6195">
        <w:rPr>
          <w:rFonts w:asciiTheme="minorEastAsia" w:eastAsiaTheme="minorEastAsia" w:hAnsiTheme="minorEastAsia"/>
          <w:sz w:val="32"/>
          <w:szCs w:val="32"/>
        </w:rPr>
        <w:t>B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超检查完成后方可用餐。</w:t>
      </w:r>
    </w:p>
    <w:p w:rsidR="007001A0" w:rsidRPr="00BE6195" w:rsidRDefault="007001A0" w:rsidP="00D91498">
      <w:pPr>
        <w:spacing w:line="60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8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、为了保持良好的体检环境请保持安静。</w:t>
      </w:r>
    </w:p>
    <w:p w:rsidR="007001A0" w:rsidRPr="00BE6195" w:rsidRDefault="007001A0" w:rsidP="00D91498">
      <w:pPr>
        <w:spacing w:line="60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9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、患有高血压、糖尿病、心脏病等慢性疾病的受检者，检查时请向医生说明病情及服用的药物名。建议受检日不要停药。</w:t>
      </w:r>
    </w:p>
    <w:p w:rsidR="007001A0" w:rsidRPr="00BE6195" w:rsidRDefault="007001A0" w:rsidP="00D91498">
      <w:pPr>
        <w:spacing w:line="600" w:lineRule="exact"/>
        <w:ind w:firstLineChars="200" w:firstLine="640"/>
        <w:rPr>
          <w:rFonts w:asciiTheme="minorEastAsia" w:eastAsiaTheme="minorEastAsia" w:hAnsiTheme="minorEastAsia" w:cs="Times New Roman"/>
          <w:color w:val="FF0000"/>
          <w:sz w:val="32"/>
          <w:szCs w:val="32"/>
        </w:rPr>
      </w:pPr>
      <w:r w:rsidRPr="00BE6195">
        <w:rPr>
          <w:rFonts w:asciiTheme="minorEastAsia" w:eastAsiaTheme="minorEastAsia" w:hAnsiTheme="minorEastAsia"/>
          <w:color w:val="000000" w:themeColor="text1"/>
          <w:sz w:val="32"/>
          <w:szCs w:val="32"/>
        </w:rPr>
        <w:t>10</w:t>
      </w:r>
      <w:r w:rsidRPr="00BE6195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、女性在月经期内请不要留取尿液标本及妇检，月经期后</w:t>
      </w:r>
      <w:r w:rsidRPr="00BE6195">
        <w:rPr>
          <w:rFonts w:asciiTheme="minorEastAsia" w:eastAsiaTheme="minorEastAsia" w:hAnsiTheme="minorEastAsia"/>
          <w:color w:val="000000" w:themeColor="text1"/>
          <w:sz w:val="32"/>
          <w:szCs w:val="32"/>
        </w:rPr>
        <w:t>3</w:t>
      </w:r>
      <w:r w:rsidRPr="00BE6195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天再作检查；有性生活史的未婚女性需做妇科检查（如白带常规、</w:t>
      </w:r>
      <w:r w:rsidRPr="00BE6195">
        <w:rPr>
          <w:rFonts w:asciiTheme="minorEastAsia" w:eastAsiaTheme="minorEastAsia" w:hAnsiTheme="minorEastAsia"/>
          <w:color w:val="000000" w:themeColor="text1"/>
          <w:sz w:val="32"/>
          <w:szCs w:val="32"/>
        </w:rPr>
        <w:t>BV</w:t>
      </w:r>
      <w:r w:rsidRPr="00BE6195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、</w:t>
      </w:r>
      <w:r w:rsidRPr="00BE6195">
        <w:rPr>
          <w:rFonts w:asciiTheme="minorEastAsia" w:eastAsiaTheme="minorEastAsia" w:hAnsiTheme="minorEastAsia"/>
          <w:color w:val="000000" w:themeColor="text1"/>
          <w:sz w:val="32"/>
          <w:szCs w:val="32"/>
        </w:rPr>
        <w:t>TCT</w:t>
      </w:r>
      <w:r w:rsidRPr="00BE6195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、</w:t>
      </w:r>
      <w:r w:rsidRPr="00BE6195">
        <w:rPr>
          <w:rFonts w:asciiTheme="minorEastAsia" w:eastAsiaTheme="minorEastAsia" w:hAnsiTheme="minorEastAsia"/>
          <w:color w:val="000000" w:themeColor="text1"/>
          <w:sz w:val="32"/>
          <w:szCs w:val="32"/>
        </w:rPr>
        <w:t>HPV</w:t>
      </w:r>
      <w:r w:rsidRPr="00BE6195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基因分型等）必须本人签字；未婚</w:t>
      </w:r>
      <w:r w:rsidRPr="00BE6195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lastRenderedPageBreak/>
        <w:t>女性禁做妇科检查（如白带常规、</w:t>
      </w:r>
      <w:r w:rsidRPr="00BE6195">
        <w:rPr>
          <w:rFonts w:asciiTheme="minorEastAsia" w:eastAsiaTheme="minorEastAsia" w:hAnsiTheme="minorEastAsia"/>
          <w:color w:val="000000" w:themeColor="text1"/>
          <w:sz w:val="32"/>
          <w:szCs w:val="32"/>
        </w:rPr>
        <w:t>BV</w:t>
      </w:r>
      <w:r w:rsidRPr="00BE6195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、</w:t>
      </w:r>
      <w:r w:rsidRPr="00BE6195">
        <w:rPr>
          <w:rFonts w:asciiTheme="minorEastAsia" w:eastAsiaTheme="minorEastAsia" w:hAnsiTheme="minorEastAsia"/>
          <w:color w:val="000000" w:themeColor="text1"/>
          <w:sz w:val="32"/>
          <w:szCs w:val="32"/>
        </w:rPr>
        <w:t>TCT</w:t>
      </w:r>
      <w:r w:rsidRPr="00BE6195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、</w:t>
      </w:r>
      <w:r w:rsidRPr="00BE6195">
        <w:rPr>
          <w:rFonts w:asciiTheme="minorEastAsia" w:eastAsiaTheme="minorEastAsia" w:hAnsiTheme="minorEastAsia"/>
          <w:color w:val="000000" w:themeColor="text1"/>
          <w:sz w:val="32"/>
          <w:szCs w:val="32"/>
        </w:rPr>
        <w:t>HPV</w:t>
      </w:r>
      <w:r w:rsidRPr="00BE6195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基因分型等）；怀孕女性或准备怀孕的女性应避免行胸片、</w:t>
      </w:r>
      <w:r w:rsidR="00B14475" w:rsidRPr="00BE6195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CT、</w:t>
      </w:r>
      <w:r w:rsidRPr="00BE6195">
        <w:rPr>
          <w:rFonts w:asciiTheme="minorEastAsia" w:eastAsiaTheme="minorEastAsia" w:hAnsiTheme="minorEastAsia"/>
          <w:color w:val="000000" w:themeColor="text1"/>
          <w:sz w:val="32"/>
          <w:szCs w:val="32"/>
        </w:rPr>
        <w:t>C14</w:t>
      </w:r>
      <w:r w:rsidRPr="00BE6195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等</w:t>
      </w:r>
      <w:r w:rsidR="00B14475" w:rsidRPr="00BE6195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放射性</w:t>
      </w:r>
      <w:r w:rsidRPr="00BE6195">
        <w:rPr>
          <w:rFonts w:asciiTheme="minorEastAsia" w:eastAsiaTheme="minorEastAsia" w:hAnsiTheme="minorEastAsia" w:cs="宋体" w:hint="eastAsia"/>
          <w:color w:val="000000" w:themeColor="text1"/>
          <w:sz w:val="32"/>
          <w:szCs w:val="32"/>
        </w:rPr>
        <w:t>检查并告知医生。</w:t>
      </w:r>
    </w:p>
    <w:p w:rsidR="007001A0" w:rsidRPr="00BE6195" w:rsidRDefault="007001A0" w:rsidP="00D91498">
      <w:pPr>
        <w:spacing w:line="60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11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、参检人员体检时请携带有效证件，不得替检。变更体检项目按门诊价格收费。</w:t>
      </w:r>
    </w:p>
    <w:p w:rsidR="007001A0" w:rsidRPr="00BE6195" w:rsidRDefault="007001A0" w:rsidP="00D91498">
      <w:pPr>
        <w:spacing w:line="60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12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、体检结束请将体检指引单交予前台护士。</w:t>
      </w:r>
    </w:p>
    <w:p w:rsidR="007001A0" w:rsidRPr="00BE6195" w:rsidRDefault="007001A0" w:rsidP="00D91498">
      <w:pPr>
        <w:spacing w:line="60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13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、请妥善保管体检册，遗失不给于补办。</w:t>
      </w:r>
    </w:p>
    <w:p w:rsidR="007001A0" w:rsidRPr="00BE6195" w:rsidRDefault="007001A0" w:rsidP="00CC52AB">
      <w:pPr>
        <w:spacing w:line="520" w:lineRule="exact"/>
        <w:rPr>
          <w:rFonts w:asciiTheme="minorEastAsia" w:eastAsiaTheme="minorEastAsia" w:hAnsiTheme="minorEastAsia" w:cs="Times New Roman"/>
          <w:b/>
          <w:bCs/>
          <w:sz w:val="32"/>
          <w:szCs w:val="32"/>
        </w:rPr>
      </w:pPr>
    </w:p>
    <w:p w:rsidR="007001A0" w:rsidRPr="00BE6195" w:rsidRDefault="007001A0">
      <w:pPr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秀英院区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：秀华路</w:t>
      </w:r>
      <w:r w:rsidRPr="00BE6195">
        <w:rPr>
          <w:rFonts w:asciiTheme="minorEastAsia" w:eastAsiaTheme="minorEastAsia" w:hAnsiTheme="minorEastAsia"/>
          <w:sz w:val="32"/>
          <w:szCs w:val="32"/>
        </w:rPr>
        <w:t>19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号海南省人民医院院内</w:t>
      </w:r>
      <w:r w:rsidR="006D7715" w:rsidRPr="00BE6195">
        <w:rPr>
          <w:rFonts w:asciiTheme="minorEastAsia" w:eastAsiaTheme="minorEastAsia" w:hAnsiTheme="minorEastAsia" w:hint="eastAsia"/>
          <w:sz w:val="32"/>
          <w:szCs w:val="32"/>
        </w:rPr>
        <w:t>新门急诊大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楼</w:t>
      </w:r>
      <w:r w:rsidR="006D7715" w:rsidRPr="00BE6195">
        <w:rPr>
          <w:rFonts w:asciiTheme="minorEastAsia" w:eastAsiaTheme="minorEastAsia" w:hAnsiTheme="minorEastAsia" w:cs="宋体" w:hint="eastAsia"/>
          <w:sz w:val="32"/>
          <w:szCs w:val="32"/>
        </w:rPr>
        <w:t>C区4楼体检中心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。</w:t>
      </w:r>
    </w:p>
    <w:p w:rsidR="007001A0" w:rsidRPr="00BE6195" w:rsidRDefault="007001A0" w:rsidP="00D91498">
      <w:pPr>
        <w:spacing w:line="520" w:lineRule="exact"/>
        <w:ind w:firstLineChars="550" w:firstLine="1767"/>
        <w:rPr>
          <w:rFonts w:asciiTheme="minorEastAsia" w:eastAsiaTheme="minorEastAsia" w:hAnsiTheme="minorEastAsia" w:cs="Times New Roman"/>
          <w:b/>
          <w:bCs/>
          <w:sz w:val="32"/>
          <w:szCs w:val="32"/>
        </w:rPr>
      </w:pPr>
      <w:r w:rsidRPr="00BE6195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省医院秀英院区体检中心体检流程</w:t>
      </w:r>
    </w:p>
    <w:p w:rsidR="007001A0" w:rsidRPr="00BE6195" w:rsidRDefault="007001A0" w:rsidP="00D91498">
      <w:pPr>
        <w:ind w:firstLineChars="300" w:firstLine="96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咨询台领取体检表格，在护士导引下进行体检。</w:t>
      </w:r>
    </w:p>
    <w:p w:rsidR="007001A0" w:rsidRPr="00BE6195" w:rsidRDefault="007001A0" w:rsidP="00D91498">
      <w:pPr>
        <w:ind w:firstLineChars="50" w:firstLine="160"/>
        <w:rPr>
          <w:rFonts w:asciiTheme="minorEastAsia" w:eastAsiaTheme="minorEastAsia" w:hAnsiTheme="minorEastAsia" w:cs="Times New Roman"/>
          <w:sz w:val="32"/>
          <w:szCs w:val="32"/>
        </w:rPr>
      </w:pPr>
    </w:p>
    <w:p w:rsidR="007001A0" w:rsidRPr="00BE6195" w:rsidRDefault="007001A0" w:rsidP="00BE6195">
      <w:pPr>
        <w:ind w:firstLineChars="550" w:firstLine="1760"/>
        <w:rPr>
          <w:rFonts w:asciiTheme="minorEastAsia" w:eastAsiaTheme="minorEastAsia" w:hAnsiTheme="minorEastAsia" w:cs="Times New Roman"/>
          <w:sz w:val="32"/>
          <w:szCs w:val="32"/>
        </w:rPr>
      </w:pPr>
    </w:p>
    <w:p w:rsidR="007001A0" w:rsidRPr="00BE6195" w:rsidRDefault="007001A0" w:rsidP="00BE6195">
      <w:pPr>
        <w:ind w:firstLineChars="950" w:firstLine="30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体检表格填写须知</w:t>
      </w:r>
    </w:p>
    <w:p w:rsidR="007001A0" w:rsidRPr="00BE6195" w:rsidRDefault="007001A0" w:rsidP="00BE6195">
      <w:pPr>
        <w:spacing w:line="54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表格填写要求：</w:t>
      </w:r>
    </w:p>
    <w:p w:rsidR="007001A0" w:rsidRPr="00BE6195" w:rsidRDefault="007001A0" w:rsidP="00BE6195">
      <w:pPr>
        <w:spacing w:line="54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1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、带“＊”的项目必填。</w:t>
      </w:r>
    </w:p>
    <w:p w:rsidR="007001A0" w:rsidRPr="00BE6195" w:rsidRDefault="007001A0" w:rsidP="00D91498">
      <w:pPr>
        <w:spacing w:line="540" w:lineRule="exact"/>
        <w:ind w:leftChars="284" w:left="596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2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、“姓名”一栏名字填写不能留有空格，比如张三请填写“张三”而不是“张</w:t>
      </w:r>
      <w:r w:rsidRPr="00BE6195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三”或“张</w:t>
      </w:r>
      <w:r w:rsidRPr="00BE6195">
        <w:rPr>
          <w:rFonts w:asciiTheme="minorEastAsia" w:eastAsiaTheme="minorEastAsia" w:hAnsiTheme="minorEastAsia"/>
          <w:sz w:val="32"/>
          <w:szCs w:val="32"/>
        </w:rPr>
        <w:t xml:space="preserve">  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三”。</w:t>
      </w:r>
    </w:p>
    <w:p w:rsidR="007001A0" w:rsidRPr="00BE6195" w:rsidRDefault="007001A0" w:rsidP="00D91498">
      <w:pPr>
        <w:spacing w:line="540" w:lineRule="exact"/>
        <w:ind w:leftChars="284" w:left="596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3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、“年龄”一栏只填写数字比如</w:t>
      </w:r>
      <w:r w:rsidRPr="00BE6195">
        <w:rPr>
          <w:rFonts w:asciiTheme="minorEastAsia" w:eastAsiaTheme="minorEastAsia" w:hAnsiTheme="minorEastAsia"/>
          <w:sz w:val="32"/>
          <w:szCs w:val="32"/>
        </w:rPr>
        <w:t>25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岁，请填“</w:t>
      </w:r>
      <w:r w:rsidRPr="00BE6195">
        <w:rPr>
          <w:rFonts w:asciiTheme="minorEastAsia" w:eastAsiaTheme="minorEastAsia" w:hAnsiTheme="minorEastAsia"/>
          <w:sz w:val="32"/>
          <w:szCs w:val="32"/>
        </w:rPr>
        <w:t>25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”。</w:t>
      </w:r>
    </w:p>
    <w:p w:rsidR="007001A0" w:rsidRPr="00BE6195" w:rsidRDefault="007001A0" w:rsidP="00BE6195">
      <w:pPr>
        <w:spacing w:line="540" w:lineRule="exact"/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4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、“婚姻状况”请填写“已婚”或“未婚”。</w:t>
      </w:r>
    </w:p>
    <w:p w:rsidR="007001A0" w:rsidRPr="00BE6195" w:rsidRDefault="007001A0" w:rsidP="00D91498">
      <w:pPr>
        <w:spacing w:line="540" w:lineRule="exact"/>
        <w:ind w:leftChars="284" w:left="596"/>
        <w:rPr>
          <w:rFonts w:asciiTheme="minorEastAsia" w:eastAsiaTheme="minorEastAsia" w:hAnsiTheme="minorEastAsia" w:cs="Times New Roman"/>
          <w:sz w:val="32"/>
          <w:szCs w:val="32"/>
        </w:rPr>
      </w:pPr>
      <w:r w:rsidRPr="00BE6195">
        <w:rPr>
          <w:rFonts w:asciiTheme="minorEastAsia" w:eastAsiaTheme="minorEastAsia" w:hAnsiTheme="minorEastAsia"/>
          <w:sz w:val="32"/>
          <w:szCs w:val="32"/>
        </w:rPr>
        <w:t>5</w:t>
      </w:r>
      <w:r w:rsidRPr="00BE6195">
        <w:rPr>
          <w:rFonts w:asciiTheme="minorEastAsia" w:eastAsiaTheme="minorEastAsia" w:hAnsiTheme="minorEastAsia" w:cs="宋体" w:hint="eastAsia"/>
          <w:sz w:val="32"/>
          <w:szCs w:val="32"/>
        </w:rPr>
        <w:t>、表格内的楣栏及边框等不能肆意修改。</w:t>
      </w:r>
    </w:p>
    <w:p w:rsidR="007001A0" w:rsidRDefault="007001A0">
      <w:pPr>
        <w:rPr>
          <w:rFonts w:cs="Times New Roman"/>
          <w:sz w:val="32"/>
          <w:szCs w:val="32"/>
        </w:rPr>
      </w:pPr>
    </w:p>
    <w:sectPr w:rsidR="007001A0" w:rsidSect="0096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22" w:rsidRDefault="00B03F22" w:rsidP="006D7715">
      <w:r>
        <w:separator/>
      </w:r>
    </w:p>
  </w:endnote>
  <w:endnote w:type="continuationSeparator" w:id="0">
    <w:p w:rsidR="00B03F22" w:rsidRDefault="00B03F22" w:rsidP="006D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22" w:rsidRDefault="00B03F22" w:rsidP="006D7715">
      <w:r>
        <w:separator/>
      </w:r>
    </w:p>
  </w:footnote>
  <w:footnote w:type="continuationSeparator" w:id="0">
    <w:p w:rsidR="00B03F22" w:rsidRDefault="00B03F22" w:rsidP="006D7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29E4"/>
    <w:multiLevelType w:val="multilevel"/>
    <w:tmpl w:val="1BD32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54A"/>
    <w:rsid w:val="000213DB"/>
    <w:rsid w:val="0002479E"/>
    <w:rsid w:val="0003163E"/>
    <w:rsid w:val="00065A44"/>
    <w:rsid w:val="000910D0"/>
    <w:rsid w:val="000B49B8"/>
    <w:rsid w:val="000B6C7C"/>
    <w:rsid w:val="000D33AC"/>
    <w:rsid w:val="000D7F7B"/>
    <w:rsid w:val="000E3667"/>
    <w:rsid w:val="000F110D"/>
    <w:rsid w:val="000F116A"/>
    <w:rsid w:val="001124C9"/>
    <w:rsid w:val="00132189"/>
    <w:rsid w:val="001377FD"/>
    <w:rsid w:val="00183D42"/>
    <w:rsid w:val="001909CE"/>
    <w:rsid w:val="001A636E"/>
    <w:rsid w:val="001C1A5A"/>
    <w:rsid w:val="001C4738"/>
    <w:rsid w:val="001C54A8"/>
    <w:rsid w:val="001F1538"/>
    <w:rsid w:val="001F3613"/>
    <w:rsid w:val="00207BD7"/>
    <w:rsid w:val="00245294"/>
    <w:rsid w:val="00267F4B"/>
    <w:rsid w:val="00267F9F"/>
    <w:rsid w:val="002911A1"/>
    <w:rsid w:val="002E0298"/>
    <w:rsid w:val="002E3303"/>
    <w:rsid w:val="00331030"/>
    <w:rsid w:val="00333F2F"/>
    <w:rsid w:val="003347A9"/>
    <w:rsid w:val="00341879"/>
    <w:rsid w:val="00346D0F"/>
    <w:rsid w:val="00353838"/>
    <w:rsid w:val="00367AAF"/>
    <w:rsid w:val="003744B3"/>
    <w:rsid w:val="00380C5A"/>
    <w:rsid w:val="00381B78"/>
    <w:rsid w:val="003B4303"/>
    <w:rsid w:val="003E428E"/>
    <w:rsid w:val="00441BE6"/>
    <w:rsid w:val="004473B4"/>
    <w:rsid w:val="00457CD0"/>
    <w:rsid w:val="00471E7F"/>
    <w:rsid w:val="004749AF"/>
    <w:rsid w:val="00484CC0"/>
    <w:rsid w:val="004858D4"/>
    <w:rsid w:val="004D1464"/>
    <w:rsid w:val="004E019E"/>
    <w:rsid w:val="004F4661"/>
    <w:rsid w:val="005000D8"/>
    <w:rsid w:val="00531A91"/>
    <w:rsid w:val="005348AD"/>
    <w:rsid w:val="00555919"/>
    <w:rsid w:val="0056213C"/>
    <w:rsid w:val="00580B39"/>
    <w:rsid w:val="005A2651"/>
    <w:rsid w:val="005A454A"/>
    <w:rsid w:val="005C2AAE"/>
    <w:rsid w:val="005E35BB"/>
    <w:rsid w:val="006027B1"/>
    <w:rsid w:val="00603334"/>
    <w:rsid w:val="00617987"/>
    <w:rsid w:val="00634CFE"/>
    <w:rsid w:val="0066434E"/>
    <w:rsid w:val="00694BCE"/>
    <w:rsid w:val="006C1563"/>
    <w:rsid w:val="006C3692"/>
    <w:rsid w:val="006D45C8"/>
    <w:rsid w:val="006D7715"/>
    <w:rsid w:val="006F1107"/>
    <w:rsid w:val="007001A0"/>
    <w:rsid w:val="007056B6"/>
    <w:rsid w:val="00710A2E"/>
    <w:rsid w:val="0071312B"/>
    <w:rsid w:val="00736FEA"/>
    <w:rsid w:val="00737CB5"/>
    <w:rsid w:val="00743796"/>
    <w:rsid w:val="00760F12"/>
    <w:rsid w:val="00780150"/>
    <w:rsid w:val="00796A63"/>
    <w:rsid w:val="007C34F4"/>
    <w:rsid w:val="00801E0D"/>
    <w:rsid w:val="0080332F"/>
    <w:rsid w:val="00805C33"/>
    <w:rsid w:val="008400D7"/>
    <w:rsid w:val="00857D86"/>
    <w:rsid w:val="008668DE"/>
    <w:rsid w:val="00871240"/>
    <w:rsid w:val="0087299F"/>
    <w:rsid w:val="00884829"/>
    <w:rsid w:val="00896625"/>
    <w:rsid w:val="008A56A0"/>
    <w:rsid w:val="008B450C"/>
    <w:rsid w:val="008B70BA"/>
    <w:rsid w:val="008C6CDB"/>
    <w:rsid w:val="008D0081"/>
    <w:rsid w:val="008E6AF6"/>
    <w:rsid w:val="0090630F"/>
    <w:rsid w:val="0090661A"/>
    <w:rsid w:val="0092680A"/>
    <w:rsid w:val="009535CF"/>
    <w:rsid w:val="009544DC"/>
    <w:rsid w:val="00956348"/>
    <w:rsid w:val="00962D93"/>
    <w:rsid w:val="00971811"/>
    <w:rsid w:val="009871C7"/>
    <w:rsid w:val="009A4038"/>
    <w:rsid w:val="009D25CF"/>
    <w:rsid w:val="009F021B"/>
    <w:rsid w:val="009F3A13"/>
    <w:rsid w:val="009F711C"/>
    <w:rsid w:val="00A1695A"/>
    <w:rsid w:val="00A40422"/>
    <w:rsid w:val="00A503E1"/>
    <w:rsid w:val="00AA2C1F"/>
    <w:rsid w:val="00AB409C"/>
    <w:rsid w:val="00AC2BA4"/>
    <w:rsid w:val="00AD2BAC"/>
    <w:rsid w:val="00AD6ACC"/>
    <w:rsid w:val="00AE720C"/>
    <w:rsid w:val="00AF0B2E"/>
    <w:rsid w:val="00B03F22"/>
    <w:rsid w:val="00B14475"/>
    <w:rsid w:val="00B24185"/>
    <w:rsid w:val="00B41F4C"/>
    <w:rsid w:val="00B44FF8"/>
    <w:rsid w:val="00B628F1"/>
    <w:rsid w:val="00B65B32"/>
    <w:rsid w:val="00B93E74"/>
    <w:rsid w:val="00B95511"/>
    <w:rsid w:val="00BA6535"/>
    <w:rsid w:val="00BB679F"/>
    <w:rsid w:val="00BC7887"/>
    <w:rsid w:val="00BE6195"/>
    <w:rsid w:val="00BF02DE"/>
    <w:rsid w:val="00BF263E"/>
    <w:rsid w:val="00C05435"/>
    <w:rsid w:val="00C10D11"/>
    <w:rsid w:val="00C15EA4"/>
    <w:rsid w:val="00C168EB"/>
    <w:rsid w:val="00C50AD7"/>
    <w:rsid w:val="00C51BAA"/>
    <w:rsid w:val="00C76464"/>
    <w:rsid w:val="00C95F12"/>
    <w:rsid w:val="00CB6B8E"/>
    <w:rsid w:val="00CC52AB"/>
    <w:rsid w:val="00CF4559"/>
    <w:rsid w:val="00D13A1E"/>
    <w:rsid w:val="00D55162"/>
    <w:rsid w:val="00D554E4"/>
    <w:rsid w:val="00D67829"/>
    <w:rsid w:val="00D7666E"/>
    <w:rsid w:val="00D91498"/>
    <w:rsid w:val="00DA7241"/>
    <w:rsid w:val="00DB754C"/>
    <w:rsid w:val="00DE32D4"/>
    <w:rsid w:val="00DF250B"/>
    <w:rsid w:val="00E109E5"/>
    <w:rsid w:val="00E11990"/>
    <w:rsid w:val="00E17969"/>
    <w:rsid w:val="00E24443"/>
    <w:rsid w:val="00E25610"/>
    <w:rsid w:val="00E600F2"/>
    <w:rsid w:val="00E744E1"/>
    <w:rsid w:val="00E846FF"/>
    <w:rsid w:val="00EA3CD2"/>
    <w:rsid w:val="00EB7223"/>
    <w:rsid w:val="00EE2655"/>
    <w:rsid w:val="00EE6D7B"/>
    <w:rsid w:val="00F00222"/>
    <w:rsid w:val="00F06629"/>
    <w:rsid w:val="00F20C0E"/>
    <w:rsid w:val="00F27527"/>
    <w:rsid w:val="00F77B74"/>
    <w:rsid w:val="00F83328"/>
    <w:rsid w:val="00F837FE"/>
    <w:rsid w:val="00F87900"/>
    <w:rsid w:val="00FC0364"/>
    <w:rsid w:val="00FC18E2"/>
    <w:rsid w:val="00FD37FE"/>
    <w:rsid w:val="00FD483C"/>
    <w:rsid w:val="00FE7E8D"/>
    <w:rsid w:val="2271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2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62D93"/>
    <w:rPr>
      <w:sz w:val="18"/>
      <w:szCs w:val="18"/>
    </w:rPr>
  </w:style>
  <w:style w:type="paragraph" w:styleId="a4">
    <w:name w:val="header"/>
    <w:basedOn w:val="a"/>
    <w:link w:val="Char0"/>
    <w:uiPriority w:val="99"/>
    <w:rsid w:val="0096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62D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phhp</dc:creator>
  <cp:keywords/>
  <dc:description/>
  <cp:lastModifiedBy>xbany</cp:lastModifiedBy>
  <cp:revision>61</cp:revision>
  <dcterms:created xsi:type="dcterms:W3CDTF">2013-04-10T02:21:00Z</dcterms:created>
  <dcterms:modified xsi:type="dcterms:W3CDTF">2020-06-24T06:29:00Z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